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983" w:rsidRDefault="003D3883">
      <w:pPr>
        <w:rPr>
          <w:rFonts w:ascii="Comic Sans MS" w:hAnsi="Comic Sans MS" w:cs="Times New Roman"/>
          <w:b/>
          <w:sz w:val="24"/>
          <w:szCs w:val="24"/>
        </w:rPr>
      </w:pPr>
      <w:r w:rsidRPr="003D3883">
        <w:rPr>
          <w:rFonts w:ascii="Comic Sans MS" w:hAnsi="Comic Sans MS"/>
          <w:b/>
          <w:sz w:val="24"/>
          <w:szCs w:val="24"/>
        </w:rPr>
        <w:t>PICTURES</w:t>
      </w:r>
      <w:r w:rsidRPr="003D3883">
        <w:rPr>
          <w:rFonts w:ascii="Comic Sans MS" w:hAnsi="Comic Sans MS"/>
          <w:b/>
        </w:rPr>
        <w:t xml:space="preserve"> </w:t>
      </w:r>
      <w:r w:rsidRPr="003D3883">
        <w:rPr>
          <w:rFonts w:ascii="Comic Sans MS" w:hAnsi="Comic Sans MS"/>
          <w:b/>
          <w:sz w:val="24"/>
          <w:szCs w:val="24"/>
        </w:rPr>
        <w:t>OF</w:t>
      </w:r>
      <w:r w:rsidRPr="003D3883">
        <w:rPr>
          <w:rFonts w:ascii="Comic Sans MS" w:hAnsi="Comic Sans MS"/>
          <w:b/>
        </w:rPr>
        <w:t xml:space="preserve"> </w:t>
      </w:r>
      <w:r w:rsidRPr="003D3883">
        <w:rPr>
          <w:rFonts w:ascii="Comic Sans MS" w:hAnsi="Comic Sans MS" w:cs="Times New Roman"/>
          <w:b/>
          <w:sz w:val="24"/>
          <w:szCs w:val="24"/>
        </w:rPr>
        <w:t>JOINT INVESTIGATION VISIT TO OANDO ENERGY RESOURCES LIMITED FACILITY AT 18” TEBIDABA/BRASS PIPELINE, LAGOSGBENE, SILGA BAYELSA STATE ON 24TH SEPTEMBER, 2024.</w:t>
      </w:r>
    </w:p>
    <w:p w:rsidR="003D3883" w:rsidRDefault="003D3883">
      <w:pPr>
        <w:rPr>
          <w:rFonts w:ascii="Comic Sans MS" w:hAnsi="Comic Sans MS"/>
          <w:b/>
        </w:rPr>
      </w:pPr>
      <w:r>
        <w:rPr>
          <w:noProof/>
        </w:rPr>
        <w:drawing>
          <wp:inline distT="0" distB="0" distL="0" distR="0" wp14:anchorId="01BA268A" wp14:editId="5D652CE9">
            <wp:extent cx="5743575" cy="2619375"/>
            <wp:effectExtent l="0" t="0" r="9525" b="9525"/>
            <wp:docPr id="1" name="Picture 1" descr="C:\Users\HP\Desktop\OANDO LAGOSGBEN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OANDO LAGOSGBENE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883" w:rsidRDefault="003D3883">
      <w:pPr>
        <w:rPr>
          <w:rFonts w:ascii="Comic Sans MS" w:hAnsi="Comic Sans MS"/>
          <w:b/>
          <w:sz w:val="24"/>
          <w:szCs w:val="24"/>
        </w:rPr>
      </w:pPr>
      <w:r w:rsidRPr="003D3883">
        <w:rPr>
          <w:rFonts w:ascii="Comic Sans MS" w:hAnsi="Comic Sans MS"/>
          <w:b/>
          <w:sz w:val="24"/>
          <w:szCs w:val="24"/>
        </w:rPr>
        <w:t>FIG. 1: THE</w:t>
      </w:r>
      <w:r>
        <w:rPr>
          <w:rFonts w:ascii="Comic Sans MS" w:hAnsi="Comic Sans MS"/>
          <w:b/>
          <w:sz w:val="24"/>
          <w:szCs w:val="24"/>
        </w:rPr>
        <w:t xml:space="preserve"> STATE OF THE</w:t>
      </w:r>
      <w:r w:rsidRPr="003D3883">
        <w:rPr>
          <w:rFonts w:ascii="Comic Sans MS" w:hAnsi="Comic Sans MS"/>
          <w:b/>
          <w:sz w:val="24"/>
          <w:szCs w:val="24"/>
        </w:rPr>
        <w:t xml:space="preserve"> ENVIRONMENT BEFORE EXCAVATION.</w:t>
      </w:r>
    </w:p>
    <w:p w:rsidR="003D3883" w:rsidRDefault="003D3883">
      <w:pPr>
        <w:rPr>
          <w:rFonts w:ascii="Comic Sans MS" w:hAnsi="Comic Sans MS"/>
          <w:b/>
          <w:sz w:val="24"/>
          <w:szCs w:val="24"/>
        </w:rPr>
      </w:pPr>
      <w:r>
        <w:rPr>
          <w:noProof/>
        </w:rPr>
        <w:drawing>
          <wp:inline distT="0" distB="0" distL="0" distR="0" wp14:anchorId="7579B5D3" wp14:editId="59415896">
            <wp:extent cx="5743575" cy="2695575"/>
            <wp:effectExtent l="0" t="0" r="9525" b="9525"/>
            <wp:docPr id="2" name="Picture 2" descr="C:\Users\HP\Desktop\OANDO PICTURE @ LAGOSGBEN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OANDO PICTURE @ LAGOSGBENE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883" w:rsidRPr="003D3883" w:rsidRDefault="003D3883" w:rsidP="003D3883">
      <w:pPr>
        <w:jc w:val="both"/>
        <w:rPr>
          <w:rFonts w:ascii="Comic Sans MS" w:hAnsi="Comic Sans MS" w:cs="Times New Roman"/>
          <w:b/>
          <w:noProof/>
          <w:sz w:val="24"/>
          <w:szCs w:val="24"/>
        </w:rPr>
      </w:pPr>
      <w:r w:rsidRPr="003D3883">
        <w:rPr>
          <w:rFonts w:ascii="Comic Sans MS" w:hAnsi="Comic Sans MS"/>
          <w:b/>
          <w:sz w:val="24"/>
          <w:szCs w:val="24"/>
        </w:rPr>
        <w:t>FIG. 2: 3” VALVE INSTALLED AT 12 O’ CLOCK POSITION.</w:t>
      </w:r>
    </w:p>
    <w:p w:rsidR="003D3883" w:rsidRPr="003D3883" w:rsidRDefault="003D3883">
      <w:pPr>
        <w:rPr>
          <w:rFonts w:ascii="Comic Sans MS" w:hAnsi="Comic Sans MS"/>
          <w:b/>
          <w:sz w:val="24"/>
          <w:szCs w:val="24"/>
        </w:rPr>
      </w:pPr>
      <w:bookmarkStart w:id="0" w:name="_GoBack"/>
      <w:bookmarkEnd w:id="0"/>
    </w:p>
    <w:sectPr w:rsidR="003D3883" w:rsidRPr="003D3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883"/>
    <w:rsid w:val="0005543E"/>
    <w:rsid w:val="00147983"/>
    <w:rsid w:val="003C59FD"/>
    <w:rsid w:val="003D3883"/>
    <w:rsid w:val="00472CDA"/>
    <w:rsid w:val="008822FE"/>
    <w:rsid w:val="00A2497F"/>
    <w:rsid w:val="00B74AC7"/>
    <w:rsid w:val="00BB7A00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3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3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2024-10-05T13:40:00Z</dcterms:created>
  <dcterms:modified xsi:type="dcterms:W3CDTF">2024-10-05T13:59:00Z</dcterms:modified>
</cp:coreProperties>
</file>